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CA61" w14:textId="0B4873B2" w:rsidR="003523C8" w:rsidRDefault="00250C80">
      <w:r>
        <w:t>Mecklenburg County Board of Electors</w:t>
      </w:r>
    </w:p>
    <w:p w14:paraId="78776A15" w14:textId="6E92BA82" w:rsidR="00250C80" w:rsidRDefault="0033405B">
      <w:r>
        <w:t>October 10</w:t>
      </w:r>
      <w:r w:rsidR="00250C80">
        <w:t>, 2023</w:t>
      </w:r>
    </w:p>
    <w:p w14:paraId="5FED56B0" w14:textId="5F79D51D" w:rsidR="00250C80" w:rsidRDefault="00250C80">
      <w:r>
        <w:t xml:space="preserve">Present were Chairman Robert Chadeayne, Vice-Chair Charles Jackson, Secretary Yvonne Alexander, and Registrar Jason </w:t>
      </w:r>
      <w:r w:rsidR="00F930F7">
        <w:t>Corwin, Guests</w:t>
      </w:r>
      <w:r>
        <w:t>:  attending; Party Chairs Wally Hudson and Jeff Stratford.</w:t>
      </w:r>
    </w:p>
    <w:p w14:paraId="0FB2D9B1" w14:textId="11914211" w:rsidR="00250C80" w:rsidRDefault="00250C80">
      <w:r>
        <w:t>The meeting was called to order by Mr. Chadeayne at 1:00 p.m. welcoming all guests in attendance.  The agenda was reviewed and adopted.</w:t>
      </w:r>
    </w:p>
    <w:p w14:paraId="5EEDF899" w14:textId="4A9EE31C" w:rsidR="0033405B" w:rsidRDefault="0033405B">
      <w:r>
        <w:t xml:space="preserve">The approval of the previous minutes was </w:t>
      </w:r>
      <w:r w:rsidR="00CA25BC">
        <w:t>unanimous</w:t>
      </w:r>
      <w:r w:rsidR="002536A9">
        <w:t>.</w:t>
      </w:r>
    </w:p>
    <w:p w14:paraId="0A99C673" w14:textId="3868464D" w:rsidR="00CE30AD" w:rsidRDefault="00250C80">
      <w:r>
        <w:t xml:space="preserve">Public comments.  </w:t>
      </w:r>
      <w:r w:rsidR="0033405B">
        <w:t>Jeff Stratford questioned if guns were allowed at the polling places.  The registrar and chair both gave clarification that other than law enforcement authorities guns were not allowed.  Mr. Stratford also expressed he was pleased with the way Elections were handled in Mecklenburg County.</w:t>
      </w:r>
    </w:p>
    <w:p w14:paraId="58D860F8" w14:textId="06594BF5" w:rsidR="00250C80" w:rsidRDefault="00F930F7">
      <w:pPr>
        <w:rPr>
          <w:b/>
          <w:bCs/>
        </w:rPr>
      </w:pPr>
      <w:r>
        <w:rPr>
          <w:b/>
          <w:bCs/>
        </w:rPr>
        <w:t>OLD BUSINESS</w:t>
      </w:r>
      <w:r w:rsidR="00250C80" w:rsidRPr="00CE30AD">
        <w:rPr>
          <w:b/>
          <w:bCs/>
        </w:rPr>
        <w:t>:</w:t>
      </w:r>
    </w:p>
    <w:p w14:paraId="7BB3C8C3" w14:textId="630A216D" w:rsidR="00CE30AD" w:rsidRDefault="00CE30AD" w:rsidP="00CE30AD">
      <w:pPr>
        <w:pStyle w:val="ListParagraph"/>
        <w:numPr>
          <w:ilvl w:val="0"/>
          <w:numId w:val="2"/>
        </w:numPr>
        <w:rPr>
          <w:b/>
          <w:bCs/>
        </w:rPr>
      </w:pPr>
      <w:r>
        <w:rPr>
          <w:b/>
          <w:bCs/>
        </w:rPr>
        <w:t>701 Midway –</w:t>
      </w:r>
      <w:r w:rsidR="00D25C09">
        <w:rPr>
          <w:b/>
          <w:bCs/>
        </w:rPr>
        <w:t xml:space="preserve"> Moved to the Auxiliary Gym. </w:t>
      </w:r>
      <w:r w:rsidR="002536A9">
        <w:rPr>
          <w:b/>
          <w:bCs/>
        </w:rPr>
        <w:t>The Electoral Board will view today after the meeting.  The Assistant chief had been invited to attend since the chief cannot. The Registrar will be working on road signs to direct voters to the location.</w:t>
      </w:r>
    </w:p>
    <w:p w14:paraId="4967FF41" w14:textId="7EF2093B" w:rsidR="002536A9" w:rsidRDefault="002536A9" w:rsidP="002536A9">
      <w:pPr>
        <w:pStyle w:val="ListParagraph"/>
        <w:numPr>
          <w:ilvl w:val="0"/>
          <w:numId w:val="2"/>
        </w:numPr>
        <w:rPr>
          <w:b/>
          <w:bCs/>
        </w:rPr>
      </w:pPr>
      <w:r>
        <w:rPr>
          <w:b/>
          <w:bCs/>
        </w:rPr>
        <w:t>Voter Pocket Guide Changes has been made and printed for distribution.</w:t>
      </w:r>
    </w:p>
    <w:p w14:paraId="4561574E" w14:textId="0F83B58B" w:rsidR="002536A9" w:rsidRDefault="002536A9" w:rsidP="00461AD7">
      <w:pPr>
        <w:pStyle w:val="ListParagraph"/>
        <w:numPr>
          <w:ilvl w:val="0"/>
          <w:numId w:val="2"/>
        </w:numPr>
        <w:rPr>
          <w:b/>
          <w:bCs/>
        </w:rPr>
      </w:pPr>
      <w:r>
        <w:rPr>
          <w:b/>
          <w:bCs/>
        </w:rPr>
        <w:t xml:space="preserve">ADA Polling Review – Registrar has prepared paperwork on all polling places. He has </w:t>
      </w:r>
      <w:r w:rsidR="00461AD7">
        <w:rPr>
          <w:b/>
          <w:bCs/>
        </w:rPr>
        <w:t xml:space="preserve">a report </w:t>
      </w:r>
      <w:r w:rsidRPr="00461AD7">
        <w:rPr>
          <w:b/>
          <w:bCs/>
        </w:rPr>
        <w:t xml:space="preserve">ready for </w:t>
      </w:r>
      <w:r w:rsidR="00D25C09" w:rsidRPr="00461AD7">
        <w:rPr>
          <w:b/>
          <w:bCs/>
        </w:rPr>
        <w:t>the Board</w:t>
      </w:r>
      <w:r w:rsidRPr="00461AD7">
        <w:rPr>
          <w:b/>
          <w:bCs/>
        </w:rPr>
        <w:t xml:space="preserve"> to inspect and ready to be mailed to </w:t>
      </w:r>
      <w:r w:rsidR="00D25C09" w:rsidRPr="00461AD7">
        <w:rPr>
          <w:b/>
          <w:bCs/>
        </w:rPr>
        <w:t>the state</w:t>
      </w:r>
      <w:r w:rsidRPr="00461AD7">
        <w:rPr>
          <w:b/>
          <w:bCs/>
        </w:rPr>
        <w:t xml:space="preserve">. Will have Inspection sheets for Board </w:t>
      </w:r>
      <w:r w:rsidR="00461AD7" w:rsidRPr="00461AD7">
        <w:rPr>
          <w:b/>
          <w:bCs/>
        </w:rPr>
        <w:t>to view polling places on Election Day.</w:t>
      </w:r>
      <w:r w:rsidR="00D25C09">
        <w:rPr>
          <w:b/>
          <w:bCs/>
        </w:rPr>
        <w:t xml:space="preserve"> </w:t>
      </w:r>
      <w:r w:rsidR="00B52F1D">
        <w:rPr>
          <w:b/>
          <w:bCs/>
        </w:rPr>
        <w:t>The Registrar</w:t>
      </w:r>
      <w:r w:rsidR="00D25C09">
        <w:rPr>
          <w:b/>
          <w:bCs/>
        </w:rPr>
        <w:t xml:space="preserve"> will sign off o</w:t>
      </w:r>
      <w:r w:rsidR="00843931">
        <w:rPr>
          <w:b/>
          <w:bCs/>
        </w:rPr>
        <w:t>n</w:t>
      </w:r>
      <w:r w:rsidR="00D25C09">
        <w:rPr>
          <w:b/>
          <w:bCs/>
        </w:rPr>
        <w:t xml:space="preserve"> this report with the opportunity for the Board to do an addendum after election.</w:t>
      </w:r>
      <w:r w:rsidR="00B52F1D">
        <w:rPr>
          <w:b/>
          <w:bCs/>
        </w:rPr>
        <w:t xml:space="preserve">  </w:t>
      </w:r>
    </w:p>
    <w:p w14:paraId="5998777A" w14:textId="6A00A142" w:rsidR="00461AD7" w:rsidRDefault="00461AD7" w:rsidP="00461AD7">
      <w:pPr>
        <w:pStyle w:val="ListParagraph"/>
        <w:numPr>
          <w:ilvl w:val="0"/>
          <w:numId w:val="2"/>
        </w:numPr>
        <w:rPr>
          <w:b/>
          <w:bCs/>
        </w:rPr>
      </w:pPr>
      <w:r>
        <w:rPr>
          <w:b/>
          <w:bCs/>
        </w:rPr>
        <w:t xml:space="preserve">Tabletop training Review </w:t>
      </w:r>
      <w:r w:rsidR="00B52F1D">
        <w:rPr>
          <w:b/>
          <w:bCs/>
        </w:rPr>
        <w:t xml:space="preserve">– Precinct 703 </w:t>
      </w:r>
      <w:r>
        <w:rPr>
          <w:b/>
          <w:bCs/>
        </w:rPr>
        <w:t>was a positive outcome.</w:t>
      </w:r>
      <w:r w:rsidR="00B52F1D">
        <w:rPr>
          <w:b/>
          <w:bCs/>
        </w:rPr>
        <w:t xml:space="preserve"> Would like to see more training </w:t>
      </w:r>
      <w:proofErr w:type="gramStart"/>
      <w:r w:rsidR="00B52F1D">
        <w:rPr>
          <w:b/>
          <w:bCs/>
        </w:rPr>
        <w:t>o</w:t>
      </w:r>
      <w:r w:rsidR="00843931">
        <w:rPr>
          <w:b/>
          <w:bCs/>
        </w:rPr>
        <w:t>f</w:t>
      </w:r>
      <w:proofErr w:type="gramEnd"/>
      <w:r w:rsidR="00B52F1D">
        <w:rPr>
          <w:b/>
          <w:bCs/>
        </w:rPr>
        <w:t xml:space="preserve"> the scenarios. </w:t>
      </w:r>
      <w:r>
        <w:rPr>
          <w:b/>
          <w:bCs/>
        </w:rPr>
        <w:t xml:space="preserve"> Chairman wants to continue with scheduling other precincts with training.</w:t>
      </w:r>
    </w:p>
    <w:p w14:paraId="0A280A3F" w14:textId="30051D76" w:rsidR="00461AD7" w:rsidRDefault="00461AD7" w:rsidP="00461AD7">
      <w:pPr>
        <w:pStyle w:val="ListParagraph"/>
        <w:ind w:left="1440"/>
        <w:rPr>
          <w:b/>
          <w:bCs/>
        </w:rPr>
      </w:pPr>
      <w:r>
        <w:rPr>
          <w:b/>
          <w:bCs/>
        </w:rPr>
        <w:t>Would like to see if we could target for setting up training in December.</w:t>
      </w:r>
    </w:p>
    <w:p w14:paraId="1A859239" w14:textId="03597B13" w:rsidR="00461AD7" w:rsidRPr="00461AD7" w:rsidRDefault="00461AD7" w:rsidP="00461AD7">
      <w:pPr>
        <w:pStyle w:val="ListParagraph"/>
        <w:numPr>
          <w:ilvl w:val="0"/>
          <w:numId w:val="2"/>
        </w:numPr>
        <w:rPr>
          <w:b/>
          <w:bCs/>
        </w:rPr>
      </w:pPr>
      <w:r w:rsidRPr="00B52F1D">
        <w:rPr>
          <w:b/>
          <w:bCs/>
        </w:rPr>
        <w:t>E</w:t>
      </w:r>
      <w:r>
        <w:rPr>
          <w:b/>
          <w:bCs/>
        </w:rPr>
        <w:t xml:space="preserve">mail Addresses – Registrar and Assistant Registrar have email for the County.    (Jason.Corwin.Mecklenburgva.com). The registrar will check on getting one generic email for the </w:t>
      </w:r>
      <w:r w:rsidR="00D25C09">
        <w:rPr>
          <w:b/>
          <w:bCs/>
        </w:rPr>
        <w:t xml:space="preserve">Board. </w:t>
      </w:r>
      <w:r w:rsidR="007F7705">
        <w:rPr>
          <w:b/>
          <w:bCs/>
        </w:rPr>
        <w:t>(Mecklenburgva.com)</w:t>
      </w:r>
    </w:p>
    <w:p w14:paraId="394DE98E" w14:textId="60FFBC35" w:rsidR="00F930F7" w:rsidRDefault="00F930F7" w:rsidP="00F930F7">
      <w:pPr>
        <w:rPr>
          <w:b/>
          <w:bCs/>
        </w:rPr>
      </w:pPr>
      <w:r>
        <w:rPr>
          <w:b/>
          <w:bCs/>
        </w:rPr>
        <w:t>NEW BUSINESS:</w:t>
      </w:r>
    </w:p>
    <w:p w14:paraId="518D67C0" w14:textId="61FDD87D" w:rsidR="00F930F7" w:rsidRDefault="00991F62" w:rsidP="00F930F7">
      <w:pPr>
        <w:pStyle w:val="ListParagraph"/>
        <w:numPr>
          <w:ilvl w:val="0"/>
          <w:numId w:val="2"/>
        </w:numPr>
        <w:rPr>
          <w:b/>
          <w:bCs/>
        </w:rPr>
      </w:pPr>
      <w:r>
        <w:rPr>
          <w:b/>
          <w:bCs/>
        </w:rPr>
        <w:t>Polling places Assignments:  No plans to make any changes.  We do have some chiefs that are planning to retire after the November Election.  Comments were made that we recognize those individuals.</w:t>
      </w:r>
      <w:r w:rsidR="007F7705">
        <w:rPr>
          <w:b/>
          <w:bCs/>
        </w:rPr>
        <w:t xml:space="preserve">  A resolution and get the Board of Supervisors involved. Jerry Olson plans to retire either this November or June 24 and George Gorby also.  We do have people in line to step in.</w:t>
      </w:r>
    </w:p>
    <w:p w14:paraId="67C11E96" w14:textId="5B099536" w:rsidR="00F930F7" w:rsidRDefault="00C27085" w:rsidP="00F930F7">
      <w:pPr>
        <w:pStyle w:val="ListParagraph"/>
        <w:numPr>
          <w:ilvl w:val="0"/>
          <w:numId w:val="2"/>
        </w:numPr>
        <w:rPr>
          <w:b/>
          <w:bCs/>
        </w:rPr>
      </w:pPr>
      <w:r>
        <w:rPr>
          <w:b/>
          <w:bCs/>
        </w:rPr>
        <w:t>The Electoral</w:t>
      </w:r>
      <w:r w:rsidR="00991F62">
        <w:rPr>
          <w:b/>
          <w:bCs/>
        </w:rPr>
        <w:t xml:space="preserve"> Board received </w:t>
      </w:r>
      <w:r w:rsidR="00687CFF">
        <w:rPr>
          <w:b/>
          <w:bCs/>
        </w:rPr>
        <w:t xml:space="preserve">polling places </w:t>
      </w:r>
      <w:r>
        <w:rPr>
          <w:b/>
          <w:bCs/>
        </w:rPr>
        <w:t>assignment.</w:t>
      </w:r>
    </w:p>
    <w:p w14:paraId="19201DC8" w14:textId="47A4A279" w:rsidR="00D03492" w:rsidRDefault="00C27085" w:rsidP="00F930F7">
      <w:pPr>
        <w:pStyle w:val="ListParagraph"/>
        <w:numPr>
          <w:ilvl w:val="0"/>
          <w:numId w:val="2"/>
        </w:numPr>
        <w:rPr>
          <w:b/>
          <w:bCs/>
        </w:rPr>
      </w:pPr>
      <w:r>
        <w:rPr>
          <w:b/>
          <w:bCs/>
        </w:rPr>
        <w:t>Absentee Turnout – Has Issued 608 and Received 219 back. 249 people voted.</w:t>
      </w:r>
    </w:p>
    <w:p w14:paraId="3B070833" w14:textId="13212E6E" w:rsidR="00C27085" w:rsidRDefault="00C27085" w:rsidP="00F930F7">
      <w:pPr>
        <w:pStyle w:val="ListParagraph"/>
        <w:numPr>
          <w:ilvl w:val="0"/>
          <w:numId w:val="2"/>
        </w:numPr>
        <w:rPr>
          <w:b/>
          <w:bCs/>
        </w:rPr>
      </w:pPr>
      <w:r>
        <w:rPr>
          <w:b/>
          <w:bCs/>
        </w:rPr>
        <w:t xml:space="preserve">Absentee Processing – </w:t>
      </w:r>
      <w:r w:rsidR="002155A5">
        <w:rPr>
          <w:b/>
          <w:bCs/>
        </w:rPr>
        <w:t>the state</w:t>
      </w:r>
      <w:r>
        <w:rPr>
          <w:b/>
          <w:bCs/>
        </w:rPr>
        <w:t xml:space="preserve"> ha</w:t>
      </w:r>
      <w:r w:rsidR="002155A5">
        <w:rPr>
          <w:b/>
          <w:bCs/>
        </w:rPr>
        <w:t>d</w:t>
      </w:r>
      <w:r>
        <w:rPr>
          <w:b/>
          <w:bCs/>
        </w:rPr>
        <w:t xml:space="preserve"> </w:t>
      </w:r>
      <w:r w:rsidR="002155A5">
        <w:rPr>
          <w:b/>
          <w:bCs/>
        </w:rPr>
        <w:t>cancelled</w:t>
      </w:r>
      <w:r>
        <w:rPr>
          <w:b/>
          <w:bCs/>
        </w:rPr>
        <w:t xml:space="preserve"> 50</w:t>
      </w:r>
      <w:r w:rsidR="002155A5">
        <w:rPr>
          <w:b/>
          <w:bCs/>
        </w:rPr>
        <w:t>0</w:t>
      </w:r>
      <w:r>
        <w:rPr>
          <w:b/>
          <w:bCs/>
        </w:rPr>
        <w:t xml:space="preserve"> people that</w:t>
      </w:r>
      <w:r w:rsidR="002155A5">
        <w:rPr>
          <w:b/>
          <w:bCs/>
        </w:rPr>
        <w:t xml:space="preserve"> had to be fixed. 1 person in Mecklenburg but the registrar caught it and was able to resolve it quickly.</w:t>
      </w:r>
    </w:p>
    <w:p w14:paraId="23947EBE" w14:textId="7B6834FF" w:rsidR="002155A5" w:rsidRDefault="002155A5" w:rsidP="00F930F7">
      <w:pPr>
        <w:pStyle w:val="ListParagraph"/>
        <w:numPr>
          <w:ilvl w:val="0"/>
          <w:numId w:val="2"/>
        </w:numPr>
        <w:rPr>
          <w:b/>
          <w:bCs/>
        </w:rPr>
      </w:pPr>
      <w:r>
        <w:rPr>
          <w:b/>
          <w:bCs/>
        </w:rPr>
        <w:lastRenderedPageBreak/>
        <w:t xml:space="preserve">Pre-Election Training – Registrar will try a new method.  Assistant Chief and Chief training will have separate training.  The chairman suggested doing a duty allocation list for the chief and assistant </w:t>
      </w:r>
      <w:r w:rsidR="00276BF3">
        <w:rPr>
          <w:b/>
          <w:bCs/>
        </w:rPr>
        <w:t>chief</w:t>
      </w:r>
      <w:r>
        <w:rPr>
          <w:b/>
          <w:bCs/>
        </w:rPr>
        <w:t>.</w:t>
      </w:r>
    </w:p>
    <w:p w14:paraId="4CF0B2A7" w14:textId="64974B13" w:rsidR="001F3B06" w:rsidRDefault="00276BF3" w:rsidP="001F3B06">
      <w:pPr>
        <w:pStyle w:val="ListParagraph"/>
        <w:numPr>
          <w:ilvl w:val="0"/>
          <w:numId w:val="2"/>
        </w:numPr>
        <w:rPr>
          <w:b/>
          <w:bCs/>
        </w:rPr>
      </w:pPr>
      <w:r>
        <w:rPr>
          <w:b/>
          <w:bCs/>
        </w:rPr>
        <w:t>Canvas and K</w:t>
      </w:r>
      <w:r w:rsidR="001F3B06">
        <w:rPr>
          <w:b/>
          <w:bCs/>
        </w:rPr>
        <w:t xml:space="preserve">nown Write-in Candidate accepted names - </w:t>
      </w:r>
      <w:r w:rsidR="00D03492" w:rsidRPr="001F3B06">
        <w:rPr>
          <w:b/>
          <w:bCs/>
        </w:rPr>
        <w:t>Canvas (ends Monday after election) Probably will have</w:t>
      </w:r>
      <w:r w:rsidRPr="001F3B06">
        <w:rPr>
          <w:b/>
          <w:bCs/>
        </w:rPr>
        <w:t xml:space="preserve"> a large turnout</w:t>
      </w:r>
      <w:r w:rsidR="00D03492" w:rsidRPr="001F3B06">
        <w:rPr>
          <w:b/>
          <w:bCs/>
        </w:rPr>
        <w:t xml:space="preserve">. </w:t>
      </w:r>
      <w:r w:rsidR="001F3B06">
        <w:rPr>
          <w:b/>
          <w:bCs/>
        </w:rPr>
        <w:t xml:space="preserve">  May have to move to a large room.   </w:t>
      </w:r>
      <w:r w:rsidR="001F3B06" w:rsidRPr="001F3B06">
        <w:rPr>
          <w:b/>
          <w:bCs/>
        </w:rPr>
        <w:t>District</w:t>
      </w:r>
      <w:r w:rsidRPr="001F3B06">
        <w:rPr>
          <w:b/>
          <w:bCs/>
        </w:rPr>
        <w:t xml:space="preserve"> 4 school board has 3 write in </w:t>
      </w:r>
      <w:r w:rsidR="001F3B06" w:rsidRPr="001F3B06">
        <w:rPr>
          <w:b/>
          <w:bCs/>
        </w:rPr>
        <w:t>candidates.</w:t>
      </w:r>
      <w:r w:rsidR="001F3B06">
        <w:rPr>
          <w:b/>
          <w:bCs/>
        </w:rPr>
        <w:t xml:space="preserve">  Candidates need to submit a list with spelling of name.  The registrar recommends printing only 2 write-in tapes.</w:t>
      </w:r>
    </w:p>
    <w:p w14:paraId="250338A0" w14:textId="4E5AC816" w:rsidR="00D03492" w:rsidRDefault="00D03492" w:rsidP="001F3B06">
      <w:pPr>
        <w:pStyle w:val="ListParagraph"/>
        <w:ind w:left="1440"/>
        <w:rPr>
          <w:b/>
          <w:bCs/>
        </w:rPr>
      </w:pPr>
    </w:p>
    <w:p w14:paraId="1671C49F" w14:textId="48DD14F0" w:rsidR="001F3B06" w:rsidRDefault="001F3B06" w:rsidP="001F3B06">
      <w:pPr>
        <w:pStyle w:val="ListParagraph"/>
        <w:numPr>
          <w:ilvl w:val="0"/>
          <w:numId w:val="2"/>
        </w:numPr>
        <w:rPr>
          <w:b/>
          <w:bCs/>
        </w:rPr>
      </w:pPr>
      <w:r>
        <w:rPr>
          <w:b/>
          <w:bCs/>
        </w:rPr>
        <w:t>Board Member Comments – None</w:t>
      </w:r>
    </w:p>
    <w:p w14:paraId="64791912" w14:textId="77777777" w:rsidR="001F3B06" w:rsidRPr="001F3B06" w:rsidRDefault="001F3B06" w:rsidP="001F3B06">
      <w:pPr>
        <w:pStyle w:val="ListParagraph"/>
        <w:rPr>
          <w:b/>
          <w:bCs/>
        </w:rPr>
      </w:pPr>
    </w:p>
    <w:p w14:paraId="675D8D17" w14:textId="332507CF" w:rsidR="001F3B06" w:rsidRDefault="001F3B06" w:rsidP="001F3B06">
      <w:pPr>
        <w:pStyle w:val="ListParagraph"/>
        <w:ind w:left="1440"/>
        <w:rPr>
          <w:b/>
          <w:bCs/>
        </w:rPr>
      </w:pPr>
      <w:r>
        <w:rPr>
          <w:b/>
          <w:bCs/>
        </w:rPr>
        <w:t xml:space="preserve">Yvonne Alxander motioned to </w:t>
      </w:r>
      <w:r w:rsidR="00CA25BC">
        <w:rPr>
          <w:b/>
          <w:bCs/>
        </w:rPr>
        <w:t>adjourned and</w:t>
      </w:r>
      <w:r>
        <w:rPr>
          <w:b/>
          <w:bCs/>
        </w:rPr>
        <w:t xml:space="preserve"> Charles Jackson seconded. Motioned carried</w:t>
      </w:r>
      <w:r w:rsidR="00CA25BC">
        <w:rPr>
          <w:b/>
          <w:bCs/>
        </w:rPr>
        <w:t xml:space="preserve"> unanimously.</w:t>
      </w:r>
    </w:p>
    <w:p w14:paraId="727779A7" w14:textId="77777777" w:rsidR="00383552" w:rsidRDefault="00383552" w:rsidP="001F3B06">
      <w:pPr>
        <w:pStyle w:val="ListParagraph"/>
        <w:ind w:left="1440"/>
        <w:rPr>
          <w:b/>
          <w:bCs/>
        </w:rPr>
      </w:pPr>
    </w:p>
    <w:p w14:paraId="78FCA0A2" w14:textId="3474A866" w:rsidR="00383552" w:rsidRDefault="00383552" w:rsidP="001F3B06">
      <w:pPr>
        <w:pStyle w:val="ListParagraph"/>
        <w:ind w:left="1440"/>
        <w:rPr>
          <w:b/>
          <w:bCs/>
        </w:rPr>
      </w:pPr>
      <w:r>
        <w:rPr>
          <w:b/>
          <w:bCs/>
        </w:rPr>
        <w:t>Meeting Adjourned at 2:15 PM</w:t>
      </w:r>
    </w:p>
    <w:p w14:paraId="22EC6C60" w14:textId="067502A5" w:rsidR="00CA25BC" w:rsidRDefault="00CA25BC" w:rsidP="001F3B06">
      <w:pPr>
        <w:pStyle w:val="ListParagraph"/>
        <w:ind w:left="1440"/>
        <w:rPr>
          <w:b/>
          <w:bCs/>
        </w:rPr>
      </w:pPr>
    </w:p>
    <w:p w14:paraId="77E5C96B" w14:textId="7FF05F54" w:rsidR="00CA25BC" w:rsidRDefault="00CA25BC" w:rsidP="001F3B06">
      <w:pPr>
        <w:pStyle w:val="ListParagraph"/>
        <w:ind w:left="1440"/>
        <w:rPr>
          <w:b/>
          <w:bCs/>
        </w:rPr>
      </w:pPr>
      <w:r>
        <w:rPr>
          <w:b/>
          <w:bCs/>
        </w:rPr>
        <w:t>Respectfully Submitted</w:t>
      </w:r>
    </w:p>
    <w:p w14:paraId="0C2DA73B" w14:textId="77777777" w:rsidR="00CA25BC" w:rsidRDefault="00CA25BC" w:rsidP="001F3B06">
      <w:pPr>
        <w:pStyle w:val="ListParagraph"/>
        <w:ind w:left="1440"/>
        <w:rPr>
          <w:b/>
          <w:bCs/>
        </w:rPr>
      </w:pPr>
    </w:p>
    <w:p w14:paraId="012662E2" w14:textId="6D1284E3" w:rsidR="00CA25BC" w:rsidRPr="001F3B06" w:rsidRDefault="00CA25BC" w:rsidP="001F3B06">
      <w:pPr>
        <w:pStyle w:val="ListParagraph"/>
        <w:ind w:left="1440"/>
        <w:rPr>
          <w:b/>
          <w:bCs/>
        </w:rPr>
      </w:pPr>
      <w:r>
        <w:rPr>
          <w:b/>
          <w:bCs/>
        </w:rPr>
        <w:t>Yvonne S. Alexander</w:t>
      </w:r>
    </w:p>
    <w:p w14:paraId="58E7EA77" w14:textId="07D76B53" w:rsidR="00857343" w:rsidRPr="00276BF3" w:rsidRDefault="00857343" w:rsidP="00276BF3">
      <w:pPr>
        <w:pStyle w:val="ListParagraph"/>
        <w:ind w:left="1440"/>
        <w:rPr>
          <w:b/>
          <w:bCs/>
        </w:rPr>
      </w:pPr>
    </w:p>
    <w:p w14:paraId="4864C9AB" w14:textId="77777777" w:rsidR="00247132" w:rsidRDefault="00247132" w:rsidP="003350D8">
      <w:pPr>
        <w:rPr>
          <w:b/>
          <w:bCs/>
        </w:rPr>
      </w:pPr>
    </w:p>
    <w:p w14:paraId="066C2C87" w14:textId="77777777" w:rsidR="00247132" w:rsidRPr="003350D8" w:rsidRDefault="00247132" w:rsidP="003350D8">
      <w:pPr>
        <w:rPr>
          <w:b/>
          <w:bCs/>
        </w:rPr>
      </w:pPr>
    </w:p>
    <w:p w14:paraId="4D124641" w14:textId="77777777" w:rsidR="00F930F7" w:rsidRPr="00F930F7" w:rsidRDefault="00F930F7" w:rsidP="00F930F7">
      <w:pPr>
        <w:rPr>
          <w:b/>
          <w:bCs/>
        </w:rPr>
      </w:pPr>
    </w:p>
    <w:p w14:paraId="7F5E8307" w14:textId="77777777" w:rsidR="00250C80" w:rsidRPr="00250C80" w:rsidRDefault="00250C80">
      <w:pPr>
        <w:rPr>
          <w:sz w:val="24"/>
          <w:szCs w:val="24"/>
        </w:rPr>
      </w:pPr>
    </w:p>
    <w:sectPr w:rsidR="00250C80" w:rsidRPr="00250C80" w:rsidSect="00773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3490D"/>
    <w:multiLevelType w:val="hybridMultilevel"/>
    <w:tmpl w:val="894C9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66FB9"/>
    <w:multiLevelType w:val="hybridMultilevel"/>
    <w:tmpl w:val="8C74C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E421D3"/>
    <w:multiLevelType w:val="hybridMultilevel"/>
    <w:tmpl w:val="B7AA9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563514">
    <w:abstractNumId w:val="0"/>
  </w:num>
  <w:num w:numId="2" w16cid:durableId="24913484">
    <w:abstractNumId w:val="1"/>
  </w:num>
  <w:num w:numId="3" w16cid:durableId="632373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80"/>
    <w:rsid w:val="001F3B06"/>
    <w:rsid w:val="002155A5"/>
    <w:rsid w:val="00247132"/>
    <w:rsid w:val="00250C80"/>
    <w:rsid w:val="002536A9"/>
    <w:rsid w:val="00276BF3"/>
    <w:rsid w:val="0033405B"/>
    <w:rsid w:val="003350D8"/>
    <w:rsid w:val="003405AD"/>
    <w:rsid w:val="003523C8"/>
    <w:rsid w:val="00370CA4"/>
    <w:rsid w:val="00383552"/>
    <w:rsid w:val="003D2E1F"/>
    <w:rsid w:val="003E42DA"/>
    <w:rsid w:val="00461AD7"/>
    <w:rsid w:val="00687CFF"/>
    <w:rsid w:val="007733CA"/>
    <w:rsid w:val="007F7705"/>
    <w:rsid w:val="00843931"/>
    <w:rsid w:val="00857343"/>
    <w:rsid w:val="00896EBD"/>
    <w:rsid w:val="00991F62"/>
    <w:rsid w:val="009A7B53"/>
    <w:rsid w:val="00B52F1D"/>
    <w:rsid w:val="00C27085"/>
    <w:rsid w:val="00CA25BC"/>
    <w:rsid w:val="00CE2ED9"/>
    <w:rsid w:val="00CE30AD"/>
    <w:rsid w:val="00D00CFE"/>
    <w:rsid w:val="00D03492"/>
    <w:rsid w:val="00D25C09"/>
    <w:rsid w:val="00E33A2B"/>
    <w:rsid w:val="00F9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08CB"/>
  <w15:chartTrackingRefBased/>
  <w15:docId w15:val="{7D269DEA-86C7-4170-953B-EB493624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alexander</dc:creator>
  <cp:keywords/>
  <dc:description/>
  <cp:lastModifiedBy>Jason Corwin</cp:lastModifiedBy>
  <cp:revision>4</cp:revision>
  <dcterms:created xsi:type="dcterms:W3CDTF">2023-12-07T13:28:00Z</dcterms:created>
  <dcterms:modified xsi:type="dcterms:W3CDTF">2023-12-13T15:05:00Z</dcterms:modified>
</cp:coreProperties>
</file>